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6F59" w14:textId="614B6B6B" w:rsidR="006444ED" w:rsidRPr="006444ED" w:rsidRDefault="005F4825">
      <w:pPr>
        <w:rPr>
          <w:rFonts w:ascii="Times New Roman" w:hAnsi="Times New Roman" w:cs="Times New Roman"/>
          <w:b/>
          <w:bCs/>
          <w:sz w:val="28"/>
          <w:szCs w:val="28"/>
        </w:rPr>
      </w:pPr>
      <w:r>
        <w:rPr>
          <w:rFonts w:ascii="Times New Roman" w:hAnsi="Times New Roman" w:cs="Times New Roman"/>
          <w:b/>
          <w:bCs/>
          <w:sz w:val="32"/>
          <w:szCs w:val="32"/>
        </w:rPr>
        <w:t xml:space="preserve">Both </w:t>
      </w:r>
      <w:r w:rsidR="006444ED" w:rsidRPr="006444ED">
        <w:rPr>
          <w:rFonts w:ascii="Times New Roman" w:hAnsi="Times New Roman" w:cs="Times New Roman"/>
          <w:b/>
          <w:bCs/>
          <w:sz w:val="32"/>
          <w:szCs w:val="32"/>
        </w:rPr>
        <w:t xml:space="preserve">“A Little Bit of Magic” </w:t>
      </w:r>
      <w:r w:rsidR="006444ED" w:rsidRPr="006444ED">
        <w:rPr>
          <w:rFonts w:ascii="Times New Roman" w:hAnsi="Times New Roman" w:cs="Times New Roman"/>
          <w:b/>
          <w:bCs/>
          <w:sz w:val="28"/>
          <w:szCs w:val="28"/>
        </w:rPr>
        <w:t>Sequim, November 12</w:t>
      </w:r>
      <w:r w:rsidR="006444ED" w:rsidRPr="006444ED">
        <w:rPr>
          <w:rFonts w:ascii="Times New Roman" w:hAnsi="Times New Roman" w:cs="Times New Roman"/>
          <w:b/>
          <w:bCs/>
          <w:sz w:val="28"/>
          <w:szCs w:val="28"/>
          <w:vertAlign w:val="superscript"/>
        </w:rPr>
        <w:t>th</w:t>
      </w:r>
      <w:r w:rsidR="006444ED" w:rsidRPr="006444ED">
        <w:rPr>
          <w:rFonts w:ascii="Times New Roman" w:hAnsi="Times New Roman" w:cs="Times New Roman"/>
          <w:b/>
          <w:bCs/>
          <w:sz w:val="28"/>
          <w:szCs w:val="28"/>
        </w:rPr>
        <w:t>, 2025.</w:t>
      </w:r>
    </w:p>
    <w:p w14:paraId="57590785" w14:textId="4A4F9C4D" w:rsidR="006444ED" w:rsidRPr="006444ED" w:rsidRDefault="006444ED">
      <w:pPr>
        <w:rPr>
          <w:rFonts w:ascii="Times New Roman" w:hAnsi="Times New Roman" w:cs="Times New Roman"/>
        </w:rPr>
      </w:pPr>
      <w:r w:rsidRPr="006444ED">
        <w:rPr>
          <w:rFonts w:ascii="Times New Roman" w:hAnsi="Times New Roman" w:cs="Times New Roman"/>
        </w:rPr>
        <w:t>WSFGC State Judges Council</w:t>
      </w:r>
    </w:p>
    <w:p w14:paraId="13A6D8E7" w14:textId="2737478C" w:rsidR="006444ED" w:rsidRDefault="006444ED">
      <w:pPr>
        <w:rPr>
          <w:rFonts w:ascii="Times New Roman" w:hAnsi="Times New Roman" w:cs="Times New Roman"/>
        </w:rPr>
      </w:pPr>
      <w:r w:rsidRPr="006444ED">
        <w:rPr>
          <w:rFonts w:ascii="Times New Roman" w:hAnsi="Times New Roman" w:cs="Times New Roman"/>
        </w:rPr>
        <w:tab/>
        <w:t xml:space="preserve">The Washington State Judges Council held a flower show at the recent State Board Meeting in Sequim. To my knowledge, this was our first State Design Specialty Flower </w:t>
      </w:r>
      <w:proofErr w:type="gramStart"/>
      <w:r w:rsidRPr="006444ED">
        <w:rPr>
          <w:rFonts w:ascii="Times New Roman" w:hAnsi="Times New Roman" w:cs="Times New Roman"/>
        </w:rPr>
        <w:t>Show</w:t>
      </w:r>
      <w:proofErr w:type="gramEnd"/>
      <w:r w:rsidR="00D0360B">
        <w:rPr>
          <w:rFonts w:ascii="Times New Roman" w:hAnsi="Times New Roman" w:cs="Times New Roman"/>
        </w:rPr>
        <w:t xml:space="preserve"> and it featured all Petite Designs</w:t>
      </w:r>
      <w:r w:rsidRPr="006444ED">
        <w:rPr>
          <w:rFonts w:ascii="Times New Roman" w:hAnsi="Times New Roman" w:cs="Times New Roman"/>
        </w:rPr>
        <w:t xml:space="preserve">. A Design Specialty Flower Show only displays designs and has no Horticulture Division. Similarly, Horticulture Specialty Flower Shows are an option to hold as </w:t>
      </w:r>
      <w:r w:rsidR="00E12C46" w:rsidRPr="006444ED">
        <w:rPr>
          <w:rFonts w:ascii="Times New Roman" w:hAnsi="Times New Roman" w:cs="Times New Roman"/>
        </w:rPr>
        <w:t>well and</w:t>
      </w:r>
      <w:r w:rsidRPr="006444ED">
        <w:rPr>
          <w:rFonts w:ascii="Times New Roman" w:hAnsi="Times New Roman" w:cs="Times New Roman"/>
        </w:rPr>
        <w:t xml:space="preserve"> display only Horticulture and no designs. </w:t>
      </w:r>
      <w:r w:rsidR="00E12C46">
        <w:rPr>
          <w:rFonts w:ascii="Times New Roman" w:hAnsi="Times New Roman" w:cs="Times New Roman"/>
        </w:rPr>
        <w:t xml:space="preserve">Maybe we will host one of those next. </w:t>
      </w:r>
    </w:p>
    <w:p w14:paraId="7D2CC95F" w14:textId="7463A34D" w:rsidR="006444ED" w:rsidRDefault="006444ED">
      <w:pPr>
        <w:rPr>
          <w:rFonts w:ascii="Times New Roman" w:hAnsi="Times New Roman" w:cs="Times New Roman"/>
        </w:rPr>
      </w:pPr>
      <w:r>
        <w:rPr>
          <w:rFonts w:ascii="Times New Roman" w:hAnsi="Times New Roman" w:cs="Times New Roman"/>
        </w:rPr>
        <w:tab/>
        <w:t xml:space="preserve">A huge Thank You to the Olympic Peninsula District members who worked tirelessly on this event. They had all </w:t>
      </w:r>
      <w:r w:rsidR="00E12C46">
        <w:rPr>
          <w:rFonts w:ascii="Times New Roman" w:hAnsi="Times New Roman" w:cs="Times New Roman"/>
        </w:rPr>
        <w:t xml:space="preserve">that was </w:t>
      </w:r>
      <w:r>
        <w:rPr>
          <w:rFonts w:ascii="Times New Roman" w:hAnsi="Times New Roman" w:cs="Times New Roman"/>
        </w:rPr>
        <w:t>needed in place to receive the entries, a beautiful Theme Staged Show Room and willing volunteers! Great job!</w:t>
      </w:r>
    </w:p>
    <w:p w14:paraId="4B2373AC" w14:textId="475C861A" w:rsidR="006444ED" w:rsidRDefault="006444ED">
      <w:pPr>
        <w:rPr>
          <w:rFonts w:ascii="Times New Roman" w:hAnsi="Times New Roman" w:cs="Times New Roman"/>
        </w:rPr>
      </w:pPr>
      <w:r>
        <w:rPr>
          <w:rFonts w:ascii="Times New Roman" w:hAnsi="Times New Roman" w:cs="Times New Roman"/>
        </w:rPr>
        <w:tab/>
        <w:t>It takes a lot of people to prepare for and produce a flower show. Planning begins months beforehand:  Rooms are reserved, Schedules are written</w:t>
      </w:r>
      <w:r w:rsidR="00E12C46">
        <w:rPr>
          <w:rFonts w:ascii="Times New Roman" w:hAnsi="Times New Roman" w:cs="Times New Roman"/>
        </w:rPr>
        <w:t xml:space="preserve"> and printed</w:t>
      </w:r>
      <w:r>
        <w:rPr>
          <w:rFonts w:ascii="Times New Roman" w:hAnsi="Times New Roman" w:cs="Times New Roman"/>
        </w:rPr>
        <w:t xml:space="preserve">, Chairmen are procured, the event is </w:t>
      </w:r>
      <w:r w:rsidR="00E12C46">
        <w:rPr>
          <w:rFonts w:ascii="Times New Roman" w:hAnsi="Times New Roman" w:cs="Times New Roman"/>
        </w:rPr>
        <w:t>publicized,</w:t>
      </w:r>
      <w:r>
        <w:rPr>
          <w:rFonts w:ascii="Times New Roman" w:hAnsi="Times New Roman" w:cs="Times New Roman"/>
        </w:rPr>
        <w:t xml:space="preserve"> and entrants are signed up. Best of all, once the show opens, it may even look like it was effortless, the illusion of all great social events. </w:t>
      </w:r>
    </w:p>
    <w:p w14:paraId="560A769E" w14:textId="624C9181" w:rsidR="00437921" w:rsidRDefault="00E12C46">
      <w:pPr>
        <w:rPr>
          <w:rFonts w:ascii="Times New Roman" w:hAnsi="Times New Roman" w:cs="Times New Roman"/>
        </w:rPr>
      </w:pPr>
      <w:r>
        <w:rPr>
          <w:rFonts w:ascii="Times New Roman" w:hAnsi="Times New Roman" w:cs="Times New Roman"/>
        </w:rPr>
        <w:tab/>
        <w:t xml:space="preserve">Please enjoy the photos </w:t>
      </w:r>
      <w:r w:rsidR="00D0360B">
        <w:rPr>
          <w:rFonts w:ascii="Times New Roman" w:hAnsi="Times New Roman" w:cs="Times New Roman"/>
        </w:rPr>
        <w:t xml:space="preserve">of the winning designs </w:t>
      </w:r>
      <w:r>
        <w:rPr>
          <w:rFonts w:ascii="Times New Roman" w:hAnsi="Times New Roman" w:cs="Times New Roman"/>
        </w:rPr>
        <w:t xml:space="preserve">of this special event. </w:t>
      </w:r>
    </w:p>
    <w:p w14:paraId="210DF79C" w14:textId="2513609F" w:rsidR="00D0360B" w:rsidRDefault="00D0360B">
      <w:pPr>
        <w:rPr>
          <w:rFonts w:ascii="Times New Roman" w:hAnsi="Times New Roman" w:cs="Times New Roman"/>
        </w:rPr>
      </w:pPr>
      <w:r>
        <w:rPr>
          <w:rFonts w:ascii="Times New Roman" w:hAnsi="Times New Roman" w:cs="Times New Roman"/>
        </w:rPr>
        <w:t>Co-chairman:  Linda Maida &amp; Debbie Spiller, WSFGC C0-State Judges Chairman</w:t>
      </w:r>
    </w:p>
    <w:p w14:paraId="217E1D97" w14:textId="6777CA5E" w:rsidR="008E6818" w:rsidRDefault="006543A9" w:rsidP="005A06BA">
      <w:pPr>
        <w:pStyle w:val="NormalWeb"/>
      </w:pPr>
      <w:r w:rsidRPr="00BE36B7">
        <w:rPr>
          <w:noProof/>
        </w:rPr>
        <mc:AlternateContent>
          <mc:Choice Requires="wps">
            <w:drawing>
              <wp:inline distT="0" distB="0" distL="0" distR="0" wp14:anchorId="710CC568" wp14:editId="11FE135B">
                <wp:extent cx="304800" cy="304800"/>
                <wp:effectExtent l="0" t="0" r="0" b="0"/>
                <wp:docPr id="5039460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790605"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12C46" w:rsidRPr="00BE36B7">
        <w:rPr>
          <w:noProof/>
        </w:rPr>
        <w:drawing>
          <wp:inline distT="0" distB="0" distL="0" distR="0" wp14:anchorId="093BD74E" wp14:editId="49C4E57F">
            <wp:extent cx="2688441" cy="3570587"/>
            <wp:effectExtent l="0" t="0" r="0" b="0"/>
            <wp:docPr id="6" name="Picture 3" descr="A vase with blue flowers and curly sti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vase with blue flowers and curly stick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715084" cy="3605972"/>
                    </a:xfrm>
                    <a:prstGeom prst="rect">
                      <a:avLst/>
                    </a:prstGeom>
                    <a:noFill/>
                    <a:ln>
                      <a:noFill/>
                    </a:ln>
                  </pic:spPr>
                </pic:pic>
              </a:graphicData>
            </a:graphic>
          </wp:inline>
        </w:drawing>
      </w:r>
      <w:r w:rsidR="00E12C46" w:rsidRPr="00BE36B7">
        <w:t xml:space="preserve"> </w:t>
      </w:r>
      <w:r w:rsidR="00F702A1" w:rsidRPr="00BE36B7">
        <w:t xml:space="preserve">Class 6. “Now You See It, Now You Don’t”. </w:t>
      </w:r>
      <w:r w:rsidR="002C5610" w:rsidRPr="00BE36B7">
        <w:t xml:space="preserve">12” </w:t>
      </w:r>
      <w:r w:rsidR="00F702A1" w:rsidRPr="00BE36B7">
        <w:t xml:space="preserve">Transparency Design, </w:t>
      </w:r>
      <w:r w:rsidR="00E12C46" w:rsidRPr="00BE36B7">
        <w:t xml:space="preserve">Tory Bennett, </w:t>
      </w:r>
      <w:r w:rsidR="005A06BA" w:rsidRPr="00BE36B7">
        <w:t>Chinook District</w:t>
      </w:r>
      <w:r w:rsidR="002C5610" w:rsidRPr="00BE36B7">
        <w:t xml:space="preserve">. Tory won </w:t>
      </w:r>
      <w:r w:rsidR="00D0360B" w:rsidRPr="00BE36B7">
        <w:t xml:space="preserve">a </w:t>
      </w:r>
      <w:proofErr w:type="gramStart"/>
      <w:r w:rsidR="00D0360B" w:rsidRPr="00BE36B7">
        <w:t>Blue</w:t>
      </w:r>
      <w:proofErr w:type="gramEnd"/>
      <w:r w:rsidR="00D0360B" w:rsidRPr="00BE36B7">
        <w:t xml:space="preserve"> ribbon and </w:t>
      </w:r>
      <w:r w:rsidR="002C5610" w:rsidRPr="00BE36B7">
        <w:t xml:space="preserve">the NGC </w:t>
      </w:r>
      <w:r w:rsidR="002C5610" w:rsidRPr="00BE36B7">
        <w:lastRenderedPageBreak/>
        <w:t xml:space="preserve">Designers Choice </w:t>
      </w:r>
      <w:r w:rsidR="00437921" w:rsidRPr="00BE36B7">
        <w:t xml:space="preserve">Section </w:t>
      </w:r>
      <w:r w:rsidR="002C5610" w:rsidRPr="00BE36B7">
        <w:t>Award</w:t>
      </w:r>
      <w:r w:rsidR="00437921" w:rsidRPr="00BE36B7">
        <w:t>.</w:t>
      </w:r>
      <w:r w:rsidR="00BE36B7">
        <w:t xml:space="preserve"> Tory used </w:t>
      </w:r>
      <w:r w:rsidR="005F4825">
        <w:t>hydrangea</w:t>
      </w:r>
      <w:r w:rsidR="00BE36B7">
        <w:t xml:space="preserve"> and </w:t>
      </w:r>
      <w:r w:rsidR="005F4825">
        <w:t xml:space="preserve">ivy, both dried and achieved a </w:t>
      </w:r>
      <w:r w:rsidR="00BE36B7">
        <w:t>very creative line</w:t>
      </w:r>
      <w:r w:rsidR="005F4825">
        <w:t>.</w:t>
      </w:r>
    </w:p>
    <w:p w14:paraId="170E2C11" w14:textId="77777777" w:rsidR="002856F3" w:rsidRDefault="002856F3" w:rsidP="005A06BA">
      <w:pPr>
        <w:pStyle w:val="NormalWeb"/>
        <w:rPr>
          <w:noProof/>
        </w:rPr>
      </w:pPr>
    </w:p>
    <w:p w14:paraId="5D967F85" w14:textId="77777777" w:rsidR="002856F3" w:rsidRDefault="002856F3" w:rsidP="005A06BA">
      <w:pPr>
        <w:pStyle w:val="NormalWeb"/>
        <w:rPr>
          <w:noProof/>
        </w:rPr>
      </w:pPr>
    </w:p>
    <w:p w14:paraId="1D6F62DF" w14:textId="512F85E4" w:rsidR="005A06BA" w:rsidRDefault="008E6818" w:rsidP="005A06BA">
      <w:pPr>
        <w:pStyle w:val="NormalWeb"/>
      </w:pPr>
      <w:r>
        <w:rPr>
          <w:noProof/>
        </w:rPr>
        <w:drawing>
          <wp:inline distT="0" distB="0" distL="0" distR="0" wp14:anchorId="3674A251" wp14:editId="0B591EB6">
            <wp:extent cx="1790426" cy="2376878"/>
            <wp:effectExtent l="0" t="0" r="635" b="4445"/>
            <wp:docPr id="8" name="Picture 5" descr="A plate with a plate and a glass of wine and a bouquet of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plate with a plate and a glass of wine and a bouquet of flower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7033" cy="2385650"/>
                    </a:xfrm>
                    <a:prstGeom prst="rect">
                      <a:avLst/>
                    </a:prstGeom>
                    <a:noFill/>
                    <a:ln>
                      <a:noFill/>
                    </a:ln>
                  </pic:spPr>
                </pic:pic>
              </a:graphicData>
            </a:graphic>
          </wp:inline>
        </w:drawing>
      </w:r>
      <w:r w:rsidR="002856F3">
        <w:t xml:space="preserve">Class 12. “After the Show” 12” Exhibition Table Setting. </w:t>
      </w:r>
      <w:proofErr w:type="gramStart"/>
      <w:r w:rsidR="00BE36B7">
        <w:t>Debbie ,</w:t>
      </w:r>
      <w:proofErr w:type="gramEnd"/>
      <w:r w:rsidR="00BE36B7">
        <w:t xml:space="preserve"> Black Hills </w:t>
      </w:r>
      <w:proofErr w:type="gramStart"/>
      <w:r w:rsidR="00BE36B7">
        <w:t>District,  won</w:t>
      </w:r>
      <w:proofErr w:type="gramEnd"/>
      <w:r w:rsidR="00BE36B7">
        <w:t xml:space="preserve"> the </w:t>
      </w:r>
      <w:r w:rsidR="006D0550">
        <w:t xml:space="preserve">NGC </w:t>
      </w:r>
      <w:r w:rsidR="005A06BA">
        <w:t>Table Artistry</w:t>
      </w:r>
      <w:r w:rsidR="006D0550">
        <w:t xml:space="preserve"> Award </w:t>
      </w:r>
      <w:r w:rsidR="005A06BA">
        <w:t>and WSFGC Phyllis Danielson Table Setting Award</w:t>
      </w:r>
      <w:r w:rsidR="006D0550">
        <w:t>.</w:t>
      </w:r>
      <w:r w:rsidR="005A06BA">
        <w:t xml:space="preserve"> Debbie used Dried Painted Annual Poppy Seed Pods, Evergreen Honeysuckle and Mini Carnations in her design. </w:t>
      </w:r>
    </w:p>
    <w:p w14:paraId="07A836F7" w14:textId="38BCC1A1" w:rsidR="00BE36B7" w:rsidRPr="00BE36B7" w:rsidRDefault="005A06BA" w:rsidP="00BE36B7">
      <w:pPr>
        <w:rPr>
          <w:rFonts w:ascii="Times New Roman" w:eastAsia="Times New Roman" w:hAnsi="Times New Roman" w:cs="Times New Roman"/>
          <w:kern w:val="0"/>
          <w14:ligatures w14:val="none"/>
        </w:rPr>
      </w:pPr>
      <w:r>
        <w:rPr>
          <w:noProof/>
        </w:rPr>
        <w:drawing>
          <wp:inline distT="0" distB="0" distL="0" distR="0" wp14:anchorId="7D661493" wp14:editId="49A46CCD">
            <wp:extent cx="2307744" cy="3066969"/>
            <wp:effectExtent l="0" t="0" r="0" b="635"/>
            <wp:docPr id="10" name="Picture 7" descr="A piece of wood with flowers and a certific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A piece of wood with flowers and a certificat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8959" cy="3068584"/>
                    </a:xfrm>
                    <a:prstGeom prst="rect">
                      <a:avLst/>
                    </a:prstGeom>
                    <a:noFill/>
                    <a:ln>
                      <a:noFill/>
                    </a:ln>
                  </pic:spPr>
                </pic:pic>
              </a:graphicData>
            </a:graphic>
          </wp:inline>
        </w:drawing>
      </w:r>
      <w:r>
        <w:t xml:space="preserve"> </w:t>
      </w:r>
      <w:r w:rsidR="009F596B">
        <w:t xml:space="preserve">Class 2. </w:t>
      </w:r>
      <w:r w:rsidR="00912D0B">
        <w:t xml:space="preserve">“Contortionist” 8” Angular Design, </w:t>
      </w:r>
      <w:r>
        <w:t>JoAnne Sandell, Black Hills District</w:t>
      </w:r>
      <w:r w:rsidR="00912D0B">
        <w:t>,</w:t>
      </w:r>
      <w:r>
        <w:t xml:space="preserve"> Blue Ribbon Winne</w:t>
      </w:r>
      <w:r w:rsidR="00BE36B7">
        <w:t xml:space="preserve">. Her </w:t>
      </w:r>
      <w:proofErr w:type="gramStart"/>
      <w:r w:rsidR="00912D0B">
        <w:t>all dried</w:t>
      </w:r>
      <w:proofErr w:type="gramEnd"/>
      <w:r w:rsidR="00912D0B">
        <w:t xml:space="preserve"> plant materials</w:t>
      </w:r>
      <w:r w:rsidR="00BE36B7">
        <w:t xml:space="preserve"> included: </w:t>
      </w:r>
      <w:r w:rsidR="00BE36B7" w:rsidRPr="00BE36B7">
        <w:rPr>
          <w:rFonts w:ascii="Arial" w:eastAsia="Times New Roman" w:hAnsi="Arial" w:cs="Arial"/>
          <w:i/>
          <w:iCs/>
          <w:color w:val="222222"/>
          <w:kern w:val="0"/>
          <w:shd w:val="clear" w:color="auto" w:fill="FFFFFF"/>
          <w14:ligatures w14:val="none"/>
        </w:rPr>
        <w:t xml:space="preserve">Rudbeckia </w:t>
      </w:r>
      <w:proofErr w:type="spellStart"/>
      <w:r w:rsidR="00BE36B7" w:rsidRPr="00BE36B7">
        <w:rPr>
          <w:rFonts w:ascii="Arial" w:eastAsia="Times New Roman" w:hAnsi="Arial" w:cs="Arial"/>
          <w:i/>
          <w:iCs/>
          <w:color w:val="222222"/>
          <w:kern w:val="0"/>
          <w:shd w:val="clear" w:color="auto" w:fill="FFFFFF"/>
          <w14:ligatures w14:val="none"/>
        </w:rPr>
        <w:t>hirta</w:t>
      </w:r>
      <w:proofErr w:type="spellEnd"/>
      <w:r w:rsidR="00BE36B7" w:rsidRPr="00BE36B7">
        <w:rPr>
          <w:rFonts w:ascii="Times New Roman" w:eastAsia="Times New Roman" w:hAnsi="Times New Roman" w:cs="Times New Roman"/>
          <w:i/>
          <w:iCs/>
          <w:kern w:val="0"/>
          <w14:ligatures w14:val="none"/>
        </w:rPr>
        <w:t>,</w:t>
      </w:r>
      <w:r w:rsidR="00BE36B7">
        <w:rPr>
          <w:rFonts w:ascii="Times New Roman" w:eastAsia="Times New Roman" w:hAnsi="Times New Roman" w:cs="Times New Roman"/>
          <w:kern w:val="0"/>
          <w14:ligatures w14:val="none"/>
        </w:rPr>
        <w:t xml:space="preserve"> </w:t>
      </w:r>
      <w:r w:rsidR="00BE36B7" w:rsidRPr="00BE36B7">
        <w:rPr>
          <w:rFonts w:ascii="Arial" w:eastAsia="Times New Roman" w:hAnsi="Arial" w:cs="Arial"/>
          <w:i/>
          <w:iCs/>
          <w:color w:val="222222"/>
          <w:kern w:val="0"/>
          <w14:ligatures w14:val="none"/>
        </w:rPr>
        <w:t xml:space="preserve">Miscanthus </w:t>
      </w:r>
      <w:proofErr w:type="spellStart"/>
      <w:r w:rsidR="00BE36B7" w:rsidRPr="00BE36B7">
        <w:rPr>
          <w:rFonts w:ascii="Arial" w:eastAsia="Times New Roman" w:hAnsi="Arial" w:cs="Arial"/>
          <w:i/>
          <w:iCs/>
          <w:color w:val="222222"/>
          <w:kern w:val="0"/>
          <w14:ligatures w14:val="none"/>
        </w:rPr>
        <w:t>sinesis</w:t>
      </w:r>
      <w:proofErr w:type="spellEnd"/>
      <w:r w:rsidR="00BE36B7">
        <w:rPr>
          <w:rFonts w:ascii="Times New Roman" w:eastAsia="Times New Roman" w:hAnsi="Times New Roman" w:cs="Times New Roman"/>
          <w:kern w:val="0"/>
          <w14:ligatures w14:val="none"/>
        </w:rPr>
        <w:t xml:space="preserve"> and </w:t>
      </w:r>
      <w:r w:rsidR="00BE36B7" w:rsidRPr="00BE36B7">
        <w:rPr>
          <w:rFonts w:ascii="Arial" w:eastAsia="Times New Roman" w:hAnsi="Arial" w:cs="Arial"/>
          <w:i/>
          <w:iCs/>
          <w:color w:val="222222"/>
          <w:kern w:val="0"/>
          <w14:ligatures w14:val="none"/>
        </w:rPr>
        <w:t xml:space="preserve">Viburnum </w:t>
      </w:r>
      <w:proofErr w:type="gramStart"/>
      <w:r w:rsidR="00BE36B7" w:rsidRPr="00BE36B7">
        <w:rPr>
          <w:rFonts w:ascii="Arial" w:eastAsia="Times New Roman" w:hAnsi="Arial" w:cs="Arial"/>
          <w:i/>
          <w:iCs/>
          <w:color w:val="222222"/>
          <w:kern w:val="0"/>
          <w14:ligatures w14:val="none"/>
        </w:rPr>
        <w:t>tinus</w:t>
      </w:r>
      <w:r w:rsidR="00BE36B7">
        <w:rPr>
          <w:rFonts w:ascii="Arial" w:eastAsia="Times New Roman" w:hAnsi="Arial" w:cs="Arial"/>
          <w:color w:val="222222"/>
          <w:kern w:val="0"/>
          <w14:ligatures w14:val="none"/>
        </w:rPr>
        <w:t>..</w:t>
      </w:r>
      <w:proofErr w:type="gramEnd"/>
    </w:p>
    <w:p w14:paraId="43707B93" w14:textId="5B516098" w:rsidR="009116B6" w:rsidRDefault="009116B6" w:rsidP="005A06BA">
      <w:pPr>
        <w:pStyle w:val="NormalWeb"/>
      </w:pPr>
    </w:p>
    <w:p w14:paraId="4D4CBFE3" w14:textId="7E665DE6" w:rsidR="005D1BB2" w:rsidRDefault="005D1BB2" w:rsidP="005A06BA">
      <w:pPr>
        <w:pStyle w:val="NormalWeb"/>
      </w:pPr>
    </w:p>
    <w:p w14:paraId="765F3B60" w14:textId="77777777" w:rsidR="00BE36B7" w:rsidRPr="00BE36B7" w:rsidRDefault="00BE36B7" w:rsidP="00BE36B7">
      <w:pPr>
        <w:pStyle w:val="NormalWeb"/>
      </w:pPr>
      <w:r w:rsidRPr="00BE36B7">
        <w:rPr>
          <w:noProof/>
        </w:rPr>
        <w:drawing>
          <wp:inline distT="0" distB="0" distL="0" distR="0" wp14:anchorId="3E75BD53" wp14:editId="7B3F93DC">
            <wp:extent cx="1857375" cy="329906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259" cy="3316623"/>
                    </a:xfrm>
                    <a:prstGeom prst="rect">
                      <a:avLst/>
                    </a:prstGeom>
                    <a:noFill/>
                    <a:ln>
                      <a:noFill/>
                    </a:ln>
                  </pic:spPr>
                </pic:pic>
              </a:graphicData>
            </a:graphic>
          </wp:inline>
        </w:drawing>
      </w:r>
    </w:p>
    <w:p w14:paraId="4CE1ED4A" w14:textId="5EC2391B" w:rsidR="005D1BB2" w:rsidRDefault="00BE36B7" w:rsidP="005A06BA">
      <w:pPr>
        <w:pStyle w:val="NormalWeb"/>
      </w:pPr>
      <w:r w:rsidRPr="00BE36B7">
        <w:t>Class 4., “Center Stage”-Sherry Mathews, Hill &amp; Dale District,</w:t>
      </w:r>
      <w:r w:rsidR="005F4825">
        <w:t xml:space="preserve"> </w:t>
      </w:r>
      <w:r w:rsidRPr="00BE36B7">
        <w:t>won a Blue Ribbon on her design using a 3” hoop provided by the show committee. Sherry used a fir twig that had moss and lichen on it and rose hips.</w:t>
      </w:r>
      <w:r>
        <w:t xml:space="preserve"> </w:t>
      </w:r>
    </w:p>
    <w:p w14:paraId="5CE00E52" w14:textId="767A6A01" w:rsidR="00BE36B7" w:rsidRDefault="00BE36B7" w:rsidP="00BE36B7">
      <w:pPr>
        <w:pStyle w:val="NormalWeb"/>
      </w:pPr>
      <w:r>
        <w:rPr>
          <w:noProof/>
        </w:rPr>
        <w:drawing>
          <wp:inline distT="0" distB="0" distL="0" distR="0" wp14:anchorId="2E2E07A1" wp14:editId="36E777C4">
            <wp:extent cx="1665709" cy="2215515"/>
            <wp:effectExtent l="0" t="0" r="0" b="0"/>
            <wp:docPr id="1718771369" name="Picture 1" descr="A plant in a vase with green berr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771369" name="Picture 1" descr="A plant in a vase with green berri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1027" cy="2222589"/>
                    </a:xfrm>
                    <a:prstGeom prst="rect">
                      <a:avLst/>
                    </a:prstGeom>
                    <a:noFill/>
                    <a:ln>
                      <a:noFill/>
                    </a:ln>
                  </pic:spPr>
                </pic:pic>
              </a:graphicData>
            </a:graphic>
          </wp:inline>
        </w:drawing>
      </w:r>
      <w:r w:rsidRPr="00BE36B7">
        <w:t xml:space="preserve"> </w:t>
      </w:r>
      <w:r>
        <w:t xml:space="preserve">Class 5. “Something Sparkly” Debbie Spiller, Black Hills District, 8” Reflective Design, Blue Ribbon Winner. Debbie used Evergreen Azalea foliage and </w:t>
      </w:r>
      <w:r w:rsidRPr="00D0360B">
        <w:rPr>
          <w:i/>
          <w:iCs/>
        </w:rPr>
        <w:t xml:space="preserve">Hypericum </w:t>
      </w:r>
      <w:r>
        <w:t xml:space="preserve">berries. </w:t>
      </w:r>
      <w:r>
        <w:br/>
        <w:t>“</w:t>
      </w:r>
    </w:p>
    <w:p w14:paraId="0E7C2973" w14:textId="1A9237FB" w:rsidR="00BE36B7" w:rsidRDefault="00BE36B7" w:rsidP="005A06BA">
      <w:pPr>
        <w:pStyle w:val="NormalWeb"/>
      </w:pPr>
    </w:p>
    <w:p w14:paraId="07962EC3" w14:textId="1720C22D" w:rsidR="00BE36B7" w:rsidRDefault="00BE36B7" w:rsidP="005A06BA">
      <w:pPr>
        <w:pStyle w:val="NormalWeb"/>
      </w:pPr>
    </w:p>
    <w:p w14:paraId="4AA0B3E2" w14:textId="77777777" w:rsidR="005A06BA" w:rsidRDefault="005A06BA" w:rsidP="005A06BA">
      <w:pPr>
        <w:pStyle w:val="NormalWeb"/>
      </w:pPr>
    </w:p>
    <w:p w14:paraId="14586C68" w14:textId="46A8C745" w:rsidR="00B739F4" w:rsidRPr="00B739F4" w:rsidRDefault="00D3179C" w:rsidP="00B739F4">
      <w:pPr>
        <w:shd w:val="clear" w:color="auto" w:fill="FFFFFF"/>
        <w:rPr>
          <w:rFonts w:ascii="Aptos" w:eastAsia="Times New Roman" w:hAnsi="Aptos" w:cs="Times New Roman"/>
          <w:color w:val="212121"/>
          <w:kern w:val="0"/>
          <w14:ligatures w14:val="none"/>
        </w:rPr>
      </w:pPr>
      <w:r>
        <w:rPr>
          <w:noProof/>
        </w:rPr>
        <w:drawing>
          <wp:inline distT="0" distB="0" distL="0" distR="0" wp14:anchorId="3ADD3C32" wp14:editId="1CD4D9A1">
            <wp:extent cx="1504315" cy="1999220"/>
            <wp:effectExtent l="0" t="0" r="635" b="1270"/>
            <wp:docPr id="3" name="Picture 2" descr="A potted plant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otted plant on a tab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513201" cy="2011029"/>
                    </a:xfrm>
                    <a:prstGeom prst="rect">
                      <a:avLst/>
                    </a:prstGeom>
                    <a:noFill/>
                    <a:ln>
                      <a:noFill/>
                    </a:ln>
                  </pic:spPr>
                </pic:pic>
              </a:graphicData>
            </a:graphic>
          </wp:inline>
        </w:drawing>
      </w:r>
      <w:r w:rsidR="00F174B9">
        <w:t xml:space="preserve">Class 11. </w:t>
      </w:r>
      <w:r>
        <w:t xml:space="preserve"> “What’s in the Hat?”</w:t>
      </w:r>
      <w:r w:rsidR="00F174B9">
        <w:t xml:space="preserve"> 8” Exhibition Table Setting. A Blue Ribbon for</w:t>
      </w:r>
      <w:r w:rsidR="009D6674">
        <w:t xml:space="preserve"> Jeanine Faulkner, Hill N Dale </w:t>
      </w:r>
      <w:r w:rsidR="00F174B9">
        <w:t>District.</w:t>
      </w:r>
      <w:r w:rsidR="00B739F4">
        <w:t xml:space="preserve"> Jeanine used Louie Pine, Boxwood and </w:t>
      </w:r>
      <w:r w:rsidR="00B739F4" w:rsidRPr="00BE36B7">
        <w:rPr>
          <w:i/>
          <w:iCs/>
        </w:rPr>
        <w:t xml:space="preserve">Pieris </w:t>
      </w:r>
      <w:proofErr w:type="gramStart"/>
      <w:r w:rsidR="00B739F4" w:rsidRPr="00BE36B7">
        <w:rPr>
          <w:i/>
          <w:iCs/>
        </w:rPr>
        <w:t>japonica</w:t>
      </w:r>
      <w:proofErr w:type="gramEnd"/>
      <w:r w:rsidR="00B739F4">
        <w:t xml:space="preserve"> for her plant materials. </w:t>
      </w:r>
    </w:p>
    <w:p w14:paraId="02F69F96" w14:textId="62DBCC65" w:rsidR="007A4B91" w:rsidRDefault="00B739F4" w:rsidP="007A4B91">
      <w:pPr>
        <w:pStyle w:val="NormalWeb"/>
      </w:pPr>
      <w:r w:rsidRPr="002B66A4">
        <w:rPr>
          <w:noProof/>
        </w:rPr>
        <w:drawing>
          <wp:inline distT="0" distB="0" distL="0" distR="0" wp14:anchorId="42BF881A" wp14:editId="133101A8">
            <wp:extent cx="2076057" cy="2759057"/>
            <wp:effectExtent l="0" t="0" r="635" b="3810"/>
            <wp:docPr id="5" name="Picture 4" descr="A blue and green ribbon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green ribbon on a tab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1228" cy="2792509"/>
                    </a:xfrm>
                    <a:prstGeom prst="rect">
                      <a:avLst/>
                    </a:prstGeom>
                    <a:noFill/>
                    <a:ln>
                      <a:noFill/>
                    </a:ln>
                  </pic:spPr>
                </pic:pic>
              </a:graphicData>
            </a:graphic>
          </wp:inline>
        </w:drawing>
      </w:r>
      <w:r w:rsidR="007A4B91" w:rsidRPr="002B66A4">
        <w:t xml:space="preserve"> Class 1. “Master Illusion” 5” Spatial Thrust Design. </w:t>
      </w:r>
      <w:r w:rsidR="002B66A4" w:rsidRPr="002B66A4">
        <w:t xml:space="preserve">Kathy Johnson of Hill N Dale District received a </w:t>
      </w:r>
      <w:proofErr w:type="gramStart"/>
      <w:r w:rsidR="002B66A4" w:rsidRPr="002B66A4">
        <w:t>Red</w:t>
      </w:r>
      <w:proofErr w:type="gramEnd"/>
      <w:r w:rsidR="002B66A4" w:rsidRPr="002B66A4">
        <w:t xml:space="preserve"> ribbon and the </w:t>
      </w:r>
      <w:r w:rsidR="007A4B91" w:rsidRPr="002B66A4">
        <w:t>WSFGC Recycle Award.</w:t>
      </w:r>
      <w:r w:rsidR="002B66A4" w:rsidRPr="002B66A4">
        <w:t xml:space="preserve"> </w:t>
      </w:r>
      <w:r w:rsidR="002B66A4">
        <w:t xml:space="preserve">Her plant material was </w:t>
      </w:r>
      <w:r w:rsidR="002B66A4" w:rsidRPr="002B66A4">
        <w:rPr>
          <w:i/>
          <w:iCs/>
        </w:rPr>
        <w:t>Avena sativa</w:t>
      </w:r>
      <w:r w:rsidR="002B66A4" w:rsidRPr="002B66A4">
        <w:t xml:space="preserve"> </w:t>
      </w:r>
      <w:r w:rsidR="00894C3D">
        <w:t>‘</w:t>
      </w:r>
      <w:r w:rsidR="002B66A4" w:rsidRPr="002B66A4">
        <w:t>Common Oat</w:t>
      </w:r>
      <w:r w:rsidR="00894C3D">
        <w:t>’. Her recycled items in the design included:</w:t>
      </w:r>
      <w:r w:rsidR="00894C3D" w:rsidRPr="00894C3D">
        <w:t xml:space="preserve"> </w:t>
      </w:r>
      <w:r w:rsidR="00894C3D">
        <w:t xml:space="preserve">Plastic pill bottles, a Chap stick lid and Plastic straws. </w:t>
      </w:r>
    </w:p>
    <w:p w14:paraId="015F2A0F" w14:textId="5003896C" w:rsidR="00D3179C" w:rsidRDefault="00D3179C" w:rsidP="00D3179C">
      <w:pPr>
        <w:pStyle w:val="NormalWeb"/>
      </w:pPr>
    </w:p>
    <w:p w14:paraId="0C74AA20" w14:textId="7FDA1E4A" w:rsidR="00D3179C" w:rsidRPr="00BE36B7" w:rsidRDefault="00D3179C" w:rsidP="00D3179C">
      <w:pPr>
        <w:pStyle w:val="NormalWeb"/>
      </w:pPr>
      <w:r w:rsidRPr="00BE36B7">
        <w:rPr>
          <w:noProof/>
        </w:rPr>
        <w:lastRenderedPageBreak/>
        <w:drawing>
          <wp:inline distT="0" distB="0" distL="0" distR="0" wp14:anchorId="72AF5494" wp14:editId="5FED891D">
            <wp:extent cx="1984875" cy="2637879"/>
            <wp:effectExtent l="0" t="0" r="0" b="0"/>
            <wp:docPr id="7" name="Picture 6" descr="A close up of a troph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 up of a trophy&#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8763" cy="2643046"/>
                    </a:xfrm>
                    <a:prstGeom prst="rect">
                      <a:avLst/>
                    </a:prstGeom>
                    <a:noFill/>
                    <a:ln>
                      <a:noFill/>
                    </a:ln>
                  </pic:spPr>
                </pic:pic>
              </a:graphicData>
            </a:graphic>
          </wp:inline>
        </w:drawing>
      </w:r>
      <w:r w:rsidR="00A77590" w:rsidRPr="00BE36B7">
        <w:t xml:space="preserve"> Class 10. </w:t>
      </w:r>
      <w:proofErr w:type="gramStart"/>
      <w:r w:rsidR="009D6674" w:rsidRPr="00BE36B7">
        <w:t>”</w:t>
      </w:r>
      <w:proofErr w:type="spellStart"/>
      <w:r w:rsidR="009D6674" w:rsidRPr="00BE36B7">
        <w:t>S</w:t>
      </w:r>
      <w:r w:rsidR="00A77590" w:rsidRPr="00BE36B7">
        <w:t>a</w:t>
      </w:r>
      <w:r w:rsidR="009D6674" w:rsidRPr="00BE36B7">
        <w:t>rzerac</w:t>
      </w:r>
      <w:proofErr w:type="spellEnd"/>
      <w:proofErr w:type="gramEnd"/>
      <w:r w:rsidR="009D6674" w:rsidRPr="00BE36B7">
        <w:t xml:space="preserve">” </w:t>
      </w:r>
      <w:r w:rsidRPr="00BE36B7">
        <w:t>5 Inch Exhibition Table</w:t>
      </w:r>
      <w:r w:rsidR="00CF3F2C" w:rsidRPr="00BE36B7">
        <w:t xml:space="preserve"> for cocktails</w:t>
      </w:r>
      <w:r w:rsidRPr="00BE36B7">
        <w:t>, Sharon McKissick</w:t>
      </w:r>
      <w:r w:rsidR="00CF3F2C" w:rsidRPr="00BE36B7">
        <w:t xml:space="preserve">, Black Hills District, Blue Ribbon Winner. </w:t>
      </w:r>
      <w:r w:rsidR="00400664" w:rsidRPr="00BE36B7">
        <w:t>A “</w:t>
      </w:r>
      <w:proofErr w:type="spellStart"/>
      <w:r w:rsidR="00400664" w:rsidRPr="00BE36B7">
        <w:t>Sarzerac</w:t>
      </w:r>
      <w:proofErr w:type="spellEnd"/>
      <w:r w:rsidR="00400664" w:rsidRPr="00BE36B7">
        <w:t xml:space="preserve">” is a cocktail from a bygone era. </w:t>
      </w:r>
      <w:r w:rsidR="00BE36B7">
        <w:t xml:space="preserve">Sharon used Sea Holly and Ting-ting, a rattan product. </w:t>
      </w:r>
    </w:p>
    <w:p w14:paraId="48D0B3E4" w14:textId="5847BFA6" w:rsidR="009D6674" w:rsidRDefault="00B739F4" w:rsidP="009D6674">
      <w:pPr>
        <w:pStyle w:val="NormalWeb"/>
      </w:pPr>
      <w:r w:rsidRPr="00BE36B7">
        <w:rPr>
          <w:noProof/>
        </w:rPr>
        <w:drawing>
          <wp:inline distT="0" distB="0" distL="0" distR="0" wp14:anchorId="28F532DD" wp14:editId="10BCCEC8">
            <wp:extent cx="2687516" cy="3571682"/>
            <wp:effectExtent l="0" t="0" r="0" b="0"/>
            <wp:docPr id="2018573844" name="Picture 2" descr="A piece of paper next to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73844" name="Picture 2" descr="A piece of paper next to a plan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5497" cy="3608869"/>
                    </a:xfrm>
                    <a:prstGeom prst="rect">
                      <a:avLst/>
                    </a:prstGeom>
                    <a:noFill/>
                    <a:ln>
                      <a:noFill/>
                    </a:ln>
                  </pic:spPr>
                </pic:pic>
              </a:graphicData>
            </a:graphic>
          </wp:inline>
        </w:drawing>
      </w:r>
      <w:r w:rsidRPr="00BE36B7">
        <w:t xml:space="preserve"> </w:t>
      </w:r>
      <w:r w:rsidR="00BE36B7">
        <w:t xml:space="preserve">Class 7. “Sleight of Hand”. </w:t>
      </w:r>
      <w:r w:rsidR="009D6674" w:rsidRPr="00BE36B7">
        <w:t>Linda Maida, Blue Ribbon Winner</w:t>
      </w:r>
      <w:r w:rsidR="00CF1DFB" w:rsidRPr="00BE36B7">
        <w:t>, Hill &amp; Dale District</w:t>
      </w:r>
      <w:r w:rsidR="00BE36B7" w:rsidRPr="00BE36B7">
        <w:t>. Linda used dried Amaranthus</w:t>
      </w:r>
      <w:r w:rsidR="00BE36B7">
        <w:t xml:space="preserve"> in her creative line design. </w:t>
      </w:r>
    </w:p>
    <w:p w14:paraId="3A0B9134" w14:textId="1382FFF6" w:rsidR="009D6674" w:rsidRDefault="00B739F4" w:rsidP="009D6674">
      <w:pPr>
        <w:pStyle w:val="NormalWeb"/>
      </w:pPr>
      <w:r>
        <w:rPr>
          <w:noProof/>
        </w:rPr>
        <w:lastRenderedPageBreak/>
        <w:drawing>
          <wp:inline distT="0" distB="0" distL="0" distR="0" wp14:anchorId="23A22EFA" wp14:editId="10D7EB98">
            <wp:extent cx="2092791" cy="2781300"/>
            <wp:effectExtent l="0" t="0" r="3175" b="0"/>
            <wp:docPr id="1860740119" name="Picture 3" descr="A bouquet of flower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40119" name="Picture 3" descr="A bouquet of flowers on a tabl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8873" cy="2802672"/>
                    </a:xfrm>
                    <a:prstGeom prst="rect">
                      <a:avLst/>
                    </a:prstGeom>
                    <a:noFill/>
                    <a:ln>
                      <a:noFill/>
                    </a:ln>
                  </pic:spPr>
                </pic:pic>
              </a:graphicData>
            </a:graphic>
          </wp:inline>
        </w:drawing>
      </w:r>
    </w:p>
    <w:p w14:paraId="68A7790D" w14:textId="085A6835" w:rsidR="00400664" w:rsidRDefault="00400664" w:rsidP="009D6674">
      <w:pPr>
        <w:pStyle w:val="NormalWeb"/>
      </w:pPr>
    </w:p>
    <w:p w14:paraId="71A5E0B1" w14:textId="6C4EEAF2" w:rsidR="009D6674" w:rsidRDefault="00A532BD" w:rsidP="009D6674">
      <w:pPr>
        <w:pStyle w:val="NormalWeb"/>
      </w:pPr>
      <w:r w:rsidRPr="00BE36B7">
        <w:t>Class 8.</w:t>
      </w:r>
      <w:r w:rsidR="009D6674" w:rsidRPr="00BE36B7">
        <w:t xml:space="preserve"> “Main Event”</w:t>
      </w:r>
      <w:r w:rsidRPr="00BE36B7">
        <w:t xml:space="preserve">, 8” </w:t>
      </w:r>
      <w:r w:rsidR="00BE36B7">
        <w:t xml:space="preserve">A </w:t>
      </w:r>
      <w:r w:rsidRPr="00BE36B7">
        <w:t>Creative Mass Design</w:t>
      </w:r>
      <w:r w:rsidR="00BE36B7">
        <w:t xml:space="preserve"> by </w:t>
      </w:r>
      <w:r w:rsidR="009D6674" w:rsidRPr="00BE36B7">
        <w:t>Jeanette Pruin, Chinook District, Blue Ribbon Winner</w:t>
      </w:r>
      <w:r w:rsidR="00BE36B7">
        <w:t>. I believe Jeanette used Dianthus</w:t>
      </w:r>
      <w:r w:rsidR="005F4825">
        <w:t>-mini carnations,</w:t>
      </w:r>
      <w:r w:rsidR="00BE36B7">
        <w:t xml:space="preserve"> </w:t>
      </w:r>
      <w:r w:rsidR="005F4825">
        <w:t xml:space="preserve">variegated </w:t>
      </w:r>
      <w:proofErr w:type="spellStart"/>
      <w:r w:rsidR="005F4825">
        <w:t>draecena</w:t>
      </w:r>
      <w:proofErr w:type="spellEnd"/>
      <w:r w:rsidR="005F4825">
        <w:t xml:space="preserve"> </w:t>
      </w:r>
      <w:r w:rsidR="00BE36B7">
        <w:t xml:space="preserve">and </w:t>
      </w:r>
      <w:r w:rsidR="005F4825">
        <w:t xml:space="preserve">an unknown petite </w:t>
      </w:r>
      <w:r w:rsidR="00BE36B7">
        <w:t>Chrysanthemum</w:t>
      </w:r>
      <w:r w:rsidR="005F4825">
        <w:t xml:space="preserve"> variety</w:t>
      </w:r>
      <w:r w:rsidR="00BE36B7">
        <w:t xml:space="preserve"> in her design. </w:t>
      </w:r>
    </w:p>
    <w:p w14:paraId="27A588A2" w14:textId="51F1D697" w:rsidR="00EB7349" w:rsidRDefault="00BE36B7" w:rsidP="009D6674">
      <w:pPr>
        <w:pStyle w:val="NormalWeb"/>
      </w:pPr>
      <w:r>
        <w:rPr>
          <w:noProof/>
        </w:rPr>
        <w:drawing>
          <wp:inline distT="0" distB="0" distL="0" distR="0" wp14:anchorId="45C24A01" wp14:editId="499DD876">
            <wp:extent cx="2436654" cy="3238289"/>
            <wp:effectExtent l="0" t="0" r="1905" b="635"/>
            <wp:docPr id="2061559952" name="Picture 5" descr="A flower in a vase with ribb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59952" name="Picture 5" descr="A flower in a vase with ribbon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9493" cy="3242061"/>
                    </a:xfrm>
                    <a:prstGeom prst="rect">
                      <a:avLst/>
                    </a:prstGeom>
                    <a:noFill/>
                    <a:ln>
                      <a:noFill/>
                    </a:ln>
                  </pic:spPr>
                </pic:pic>
              </a:graphicData>
            </a:graphic>
          </wp:inline>
        </w:drawing>
      </w:r>
    </w:p>
    <w:p w14:paraId="63D98CC6" w14:textId="55B01391" w:rsidR="003025F2" w:rsidRDefault="00672B06" w:rsidP="003025F2">
      <w:pPr>
        <w:pStyle w:val="NormalWeb"/>
      </w:pPr>
      <w:r>
        <w:t>Class 9.</w:t>
      </w:r>
      <w:r w:rsidR="00673126">
        <w:t>” Something</w:t>
      </w:r>
      <w:r w:rsidR="003025F2">
        <w:t xml:space="preserve"> Up His Sleeve”, Cascade Design, Sharon McKissick, Black Hills District, NGC Tri Color </w:t>
      </w:r>
      <w:r>
        <w:t xml:space="preserve">Section </w:t>
      </w:r>
      <w:r w:rsidR="003025F2">
        <w:t>Award Winner</w:t>
      </w:r>
      <w:r w:rsidR="004F7C8E">
        <w:t>.</w:t>
      </w:r>
      <w:r w:rsidR="00BE36B7" w:rsidRPr="00BE36B7">
        <w:rPr>
          <w:rFonts w:ascii="Arial" w:hAnsi="Arial" w:cs="Arial"/>
          <w:color w:val="222222"/>
          <w:shd w:val="clear" w:color="auto" w:fill="FFFFFF"/>
        </w:rPr>
        <w:t xml:space="preserve"> </w:t>
      </w:r>
      <w:r w:rsidR="00BE36B7">
        <w:rPr>
          <w:rFonts w:ascii="Arial" w:hAnsi="Arial" w:cs="Arial"/>
          <w:color w:val="222222"/>
          <w:shd w:val="clear" w:color="auto" w:fill="FFFFFF"/>
        </w:rPr>
        <w:t> Sharon used Orchid, sword fern, ivy, and gardenia leaves. </w:t>
      </w:r>
    </w:p>
    <w:p w14:paraId="321D16F6" w14:textId="6A03A065" w:rsidR="003076C1" w:rsidRDefault="003076C1" w:rsidP="003076C1">
      <w:pPr>
        <w:pStyle w:val="NormalWeb"/>
      </w:pPr>
      <w:r>
        <w:rPr>
          <w:noProof/>
        </w:rPr>
        <w:lastRenderedPageBreak/>
        <w:drawing>
          <wp:inline distT="0" distB="0" distL="0" distR="0" wp14:anchorId="2106B163" wp14:editId="6CEE8221">
            <wp:extent cx="2609850" cy="2418816"/>
            <wp:effectExtent l="0" t="0" r="0" b="635"/>
            <wp:docPr id="2086669690" name="Picture 6" descr="A group of ribbon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69690" name="Picture 6" descr="A group of ribbons on a tabl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5082" cy="2442201"/>
                    </a:xfrm>
                    <a:prstGeom prst="rect">
                      <a:avLst/>
                    </a:prstGeom>
                    <a:noFill/>
                    <a:ln>
                      <a:noFill/>
                    </a:ln>
                  </pic:spPr>
                </pic:pic>
              </a:graphicData>
            </a:graphic>
          </wp:inline>
        </w:drawing>
      </w:r>
      <w:r w:rsidR="0026665D">
        <w:t xml:space="preserve"> Class 3. “Floating Maiden”</w:t>
      </w:r>
      <w:r w:rsidR="00172EC7">
        <w:t xml:space="preserve"> 12” Horizontal Line Design. </w:t>
      </w:r>
      <w:r>
        <w:t>Our Show Winner by Diane Franchini</w:t>
      </w:r>
      <w:r w:rsidR="00F171D0">
        <w:t>,</w:t>
      </w:r>
      <w:r w:rsidR="00F171D0" w:rsidRPr="00F171D0">
        <w:t xml:space="preserve"> </w:t>
      </w:r>
      <w:r w:rsidR="00F171D0">
        <w:t xml:space="preserve">Central District. Diane </w:t>
      </w:r>
      <w:r>
        <w:t>received the NGC Award of Distinction</w:t>
      </w:r>
      <w:r w:rsidR="00F54D2A">
        <w:t xml:space="preserve">-all dried section award, the NGC Award of Design Excellence and the WSFGC Ellen </w:t>
      </w:r>
      <w:r w:rsidR="001E1110">
        <w:t>Swenson Award. Diane used several unique pieces of plant material</w:t>
      </w:r>
      <w:r w:rsidR="00FC74C7">
        <w:t xml:space="preserve">:  </w:t>
      </w:r>
    </w:p>
    <w:p w14:paraId="50DA04A0" w14:textId="1D1BB5F8" w:rsidR="00FC74C7" w:rsidRDefault="00FC74C7" w:rsidP="00B739F4">
      <w:pPr>
        <w:pStyle w:val="NormalWeb"/>
        <w:spacing w:after="0" w:afterAutospacing="0"/>
        <w:ind w:right="-144"/>
      </w:pPr>
      <w:r w:rsidRPr="00FA2BA6">
        <w:rPr>
          <w:u w:val="single"/>
        </w:rPr>
        <w:t>Phoenix dactylifera</w:t>
      </w:r>
      <w:r>
        <w:t xml:space="preserve"> ‘Date Palm</w:t>
      </w:r>
      <w:r w:rsidR="00FA2BA6">
        <w:t>’</w:t>
      </w:r>
      <w:r>
        <w:t xml:space="preserve"> spathe</w:t>
      </w:r>
    </w:p>
    <w:p w14:paraId="5C6756F7" w14:textId="15BE41B7" w:rsidR="00FC74C7" w:rsidRDefault="00FC74C7" w:rsidP="00B739F4">
      <w:pPr>
        <w:pStyle w:val="NormalWeb"/>
        <w:spacing w:after="0" w:afterAutospacing="0"/>
        <w:ind w:right="-144"/>
      </w:pPr>
      <w:r w:rsidRPr="00880887">
        <w:rPr>
          <w:u w:val="single"/>
        </w:rPr>
        <w:t xml:space="preserve">Brachychiton </w:t>
      </w:r>
      <w:proofErr w:type="spellStart"/>
      <w:r w:rsidRPr="00880887">
        <w:rPr>
          <w:u w:val="single"/>
        </w:rPr>
        <w:t>po</w:t>
      </w:r>
      <w:r w:rsidR="00FA2BA6" w:rsidRPr="00880887">
        <w:rPr>
          <w:u w:val="single"/>
        </w:rPr>
        <w:t>p</w:t>
      </w:r>
      <w:r w:rsidRPr="00880887">
        <w:rPr>
          <w:u w:val="single"/>
        </w:rPr>
        <w:t>ul</w:t>
      </w:r>
      <w:r w:rsidR="00AC0FE3" w:rsidRPr="00880887">
        <w:rPr>
          <w:u w:val="single"/>
        </w:rPr>
        <w:t>neus</w:t>
      </w:r>
      <w:proofErr w:type="spellEnd"/>
      <w:r w:rsidR="00AC0FE3">
        <w:t xml:space="preserve"> ‘Australian </w:t>
      </w:r>
      <w:proofErr w:type="spellStart"/>
      <w:r w:rsidR="00AC0FE3">
        <w:t>Kunnajong</w:t>
      </w:r>
      <w:proofErr w:type="spellEnd"/>
      <w:r w:rsidR="00AC0FE3">
        <w:t xml:space="preserve">’ Tree </w:t>
      </w:r>
      <w:proofErr w:type="gramStart"/>
      <w:r w:rsidR="00AC0FE3">
        <w:t>seed  pod</w:t>
      </w:r>
      <w:proofErr w:type="gramEnd"/>
    </w:p>
    <w:p w14:paraId="753B4EFC" w14:textId="76426C0A" w:rsidR="00AC0FE3" w:rsidRDefault="00AC0FE3" w:rsidP="00B739F4">
      <w:pPr>
        <w:pStyle w:val="NormalWeb"/>
        <w:spacing w:after="0" w:afterAutospacing="0"/>
        <w:ind w:right="-144"/>
      </w:pPr>
      <w:proofErr w:type="spellStart"/>
      <w:r w:rsidRPr="00880887">
        <w:rPr>
          <w:u w:val="single"/>
        </w:rPr>
        <w:t>Cladonia</w:t>
      </w:r>
      <w:proofErr w:type="spellEnd"/>
      <w:r w:rsidR="00CC7A72" w:rsidRPr="00880887">
        <w:rPr>
          <w:u w:val="single"/>
        </w:rPr>
        <w:t xml:space="preserve"> </w:t>
      </w:r>
      <w:proofErr w:type="spellStart"/>
      <w:r w:rsidR="00CC7A72" w:rsidRPr="00880887">
        <w:rPr>
          <w:u w:val="single"/>
        </w:rPr>
        <w:t>raroiferina</w:t>
      </w:r>
      <w:proofErr w:type="spellEnd"/>
      <w:r w:rsidR="00CC7A72">
        <w:t xml:space="preserve"> ‘Reindeer moss, preserved</w:t>
      </w:r>
    </w:p>
    <w:p w14:paraId="3C8D4F13" w14:textId="71DCA7AB" w:rsidR="00CC7A72" w:rsidRDefault="00CC7A72" w:rsidP="00B739F4">
      <w:pPr>
        <w:pStyle w:val="NormalWeb"/>
        <w:spacing w:after="0" w:afterAutospacing="0"/>
        <w:ind w:right="-144"/>
      </w:pPr>
      <w:proofErr w:type="spellStart"/>
      <w:r w:rsidRPr="00880887">
        <w:rPr>
          <w:u w:val="single"/>
        </w:rPr>
        <w:t>Calamgnostis</w:t>
      </w:r>
      <w:proofErr w:type="spellEnd"/>
      <w:r w:rsidRPr="00880887">
        <w:rPr>
          <w:u w:val="single"/>
        </w:rPr>
        <w:t xml:space="preserve"> </w:t>
      </w:r>
      <w:proofErr w:type="spellStart"/>
      <w:r w:rsidRPr="00880887">
        <w:rPr>
          <w:u w:val="single"/>
        </w:rPr>
        <w:t>Acatiform</w:t>
      </w:r>
      <w:proofErr w:type="spellEnd"/>
      <w:r>
        <w:t xml:space="preserve"> ‘Karl Forester Grass’ “Feather Reed’</w:t>
      </w:r>
    </w:p>
    <w:p w14:paraId="185A98B3" w14:textId="355E3DCE" w:rsidR="00CC7A72" w:rsidRDefault="00CC7A72" w:rsidP="00B739F4">
      <w:pPr>
        <w:pStyle w:val="NormalWeb"/>
        <w:spacing w:after="0" w:afterAutospacing="0"/>
        <w:ind w:right="-144"/>
      </w:pPr>
      <w:r>
        <w:t>Blackbeard wh</w:t>
      </w:r>
      <w:r w:rsidR="00880887">
        <w:t>eat head</w:t>
      </w:r>
    </w:p>
    <w:p w14:paraId="711DE105" w14:textId="77777777" w:rsidR="00880887" w:rsidRDefault="00880887" w:rsidP="003076C1">
      <w:pPr>
        <w:pStyle w:val="NormalWeb"/>
      </w:pPr>
    </w:p>
    <w:p w14:paraId="04F00681" w14:textId="19CF5FF8" w:rsidR="00533A02" w:rsidRDefault="00BE36B7" w:rsidP="00533A02">
      <w:pPr>
        <w:pStyle w:val="NormalWeb"/>
      </w:pPr>
      <w:r>
        <w:rPr>
          <w:noProof/>
        </w:rPr>
        <w:drawing>
          <wp:inline distT="0" distB="0" distL="0" distR="0" wp14:anchorId="0F1A01CE" wp14:editId="496D255F">
            <wp:extent cx="2056880" cy="2485560"/>
            <wp:effectExtent l="0" t="0" r="635" b="0"/>
            <wp:docPr id="659341493" name="Picture 2" descr="A small piece of paper next to a small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41493" name="Picture 2" descr="A small piece of paper next to a small piece of paper&#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71734" cy="2503509"/>
                    </a:xfrm>
                    <a:prstGeom prst="rect">
                      <a:avLst/>
                    </a:prstGeom>
                    <a:noFill/>
                    <a:ln>
                      <a:noFill/>
                    </a:ln>
                  </pic:spPr>
                </pic:pic>
              </a:graphicData>
            </a:graphic>
          </wp:inline>
        </w:drawing>
      </w:r>
      <w:bookmarkStart w:id="0" w:name="_Hlk214387431"/>
      <w:r>
        <w:t xml:space="preserve">Class 1 </w:t>
      </w:r>
      <w:r w:rsidR="0068489E">
        <w:t>“Masterful Illusion”</w:t>
      </w:r>
      <w:r w:rsidR="00400664">
        <w:t xml:space="preserve">. </w:t>
      </w:r>
      <w:r w:rsidR="00533A02">
        <w:t xml:space="preserve">Patty </w:t>
      </w:r>
      <w:r w:rsidR="009625B1">
        <w:t xml:space="preserve">Wheatley, </w:t>
      </w:r>
      <w:r w:rsidR="00E53451">
        <w:t xml:space="preserve">of the </w:t>
      </w:r>
      <w:r w:rsidR="009625B1">
        <w:t xml:space="preserve">Olympic Peninsula District, Pt Angeles GC.  </w:t>
      </w:r>
      <w:r w:rsidR="00E53451">
        <w:t xml:space="preserve">She received a Blue Ribbon. She used Allium, Bamboo, Japanese Maple and Ground Orchid in her </w:t>
      </w:r>
      <w:r w:rsidR="00400664">
        <w:t>all-Dried</w:t>
      </w:r>
      <w:r w:rsidR="00E53451">
        <w:t xml:space="preserve"> Design. </w:t>
      </w:r>
    </w:p>
    <w:bookmarkEnd w:id="0"/>
    <w:p w14:paraId="27945DB8" w14:textId="5C61E1C1" w:rsidR="00533A02" w:rsidRDefault="00BE36B7" w:rsidP="003025F2">
      <w:pPr>
        <w:pStyle w:val="NormalWeb"/>
      </w:pPr>
      <w:r>
        <w:lastRenderedPageBreak/>
        <w:t xml:space="preserve">It was a great show! </w:t>
      </w:r>
    </w:p>
    <w:p w14:paraId="4ABE2BA9" w14:textId="57962B51" w:rsidR="009D6674" w:rsidRDefault="00400664" w:rsidP="009D6674">
      <w:pPr>
        <w:pStyle w:val="NormalWeb"/>
      </w:pPr>
      <w:r>
        <w:rPr>
          <w:noProof/>
        </w:rPr>
        <w:drawing>
          <wp:inline distT="0" distB="0" distL="0" distR="0" wp14:anchorId="37089407" wp14:editId="7B84C6EA">
            <wp:extent cx="2467997" cy="2752725"/>
            <wp:effectExtent l="0" t="0" r="8890" b="0"/>
            <wp:docPr id="1821065521" name="Picture 4" descr="A display of a science f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88196" name="Picture 4" descr="A display of a science fai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1136" cy="2767380"/>
                    </a:xfrm>
                    <a:prstGeom prst="rect">
                      <a:avLst/>
                    </a:prstGeom>
                    <a:noFill/>
                    <a:ln>
                      <a:noFill/>
                    </a:ln>
                  </pic:spPr>
                </pic:pic>
              </a:graphicData>
            </a:graphic>
          </wp:inline>
        </w:drawing>
      </w:r>
    </w:p>
    <w:p w14:paraId="6BE0E923" w14:textId="77777777" w:rsidR="00400664" w:rsidRDefault="00400664" w:rsidP="00400664">
      <w:pPr>
        <w:pStyle w:val="NormalWeb"/>
      </w:pPr>
      <w:r>
        <w:t xml:space="preserve">“Contriving Petite Containers for Design” was Brynn Tavasci’s winning Educational Exhibit. She was awarded the NGC Educational Award and the WSFGC Carol Klingberg Educational Award. Please notice that the Staging Panel in this display is on is also “petite” sized, as per NGC rules. </w:t>
      </w:r>
    </w:p>
    <w:p w14:paraId="7D4AE52F" w14:textId="77777777" w:rsidR="00D3179C" w:rsidRDefault="00D3179C" w:rsidP="00D3179C">
      <w:pPr>
        <w:pStyle w:val="NormalWeb"/>
      </w:pPr>
    </w:p>
    <w:p w14:paraId="38B5F2C5" w14:textId="77777777" w:rsidR="005A06BA" w:rsidRDefault="005A06BA" w:rsidP="00E12C46">
      <w:pPr>
        <w:pStyle w:val="NormalWeb"/>
      </w:pPr>
    </w:p>
    <w:p w14:paraId="4FAF79F8" w14:textId="77777777" w:rsidR="00E12C46" w:rsidRDefault="00E12C46">
      <w:pPr>
        <w:rPr>
          <w:rFonts w:ascii="Times New Roman" w:hAnsi="Times New Roman" w:cs="Times New Roman"/>
        </w:rPr>
      </w:pPr>
    </w:p>
    <w:p w14:paraId="6CE889AA" w14:textId="4061824B" w:rsidR="00E12C46" w:rsidRDefault="00E12C46" w:rsidP="00E12C46">
      <w:pPr>
        <w:pStyle w:val="NormalWeb"/>
      </w:pPr>
    </w:p>
    <w:p w14:paraId="1E35ED2D" w14:textId="77777777" w:rsidR="00E12C46" w:rsidRPr="006444ED" w:rsidRDefault="00E12C46">
      <w:pPr>
        <w:rPr>
          <w:rFonts w:ascii="Times New Roman" w:hAnsi="Times New Roman" w:cs="Times New Roman"/>
        </w:rPr>
      </w:pPr>
    </w:p>
    <w:sectPr w:rsidR="00E12C46" w:rsidRPr="00644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ED"/>
    <w:rsid w:val="000255CE"/>
    <w:rsid w:val="00044AEE"/>
    <w:rsid w:val="00172889"/>
    <w:rsid w:val="00172EC7"/>
    <w:rsid w:val="001A2487"/>
    <w:rsid w:val="001D162A"/>
    <w:rsid w:val="001E1110"/>
    <w:rsid w:val="00201F16"/>
    <w:rsid w:val="0026665D"/>
    <w:rsid w:val="002820D5"/>
    <w:rsid w:val="002856F3"/>
    <w:rsid w:val="002B1CE1"/>
    <w:rsid w:val="002B66A4"/>
    <w:rsid w:val="002C5610"/>
    <w:rsid w:val="003025F2"/>
    <w:rsid w:val="003076C1"/>
    <w:rsid w:val="00330133"/>
    <w:rsid w:val="00400664"/>
    <w:rsid w:val="00414DCC"/>
    <w:rsid w:val="00437921"/>
    <w:rsid w:val="004760F7"/>
    <w:rsid w:val="004B57D8"/>
    <w:rsid w:val="004F7C8E"/>
    <w:rsid w:val="00512998"/>
    <w:rsid w:val="00533A02"/>
    <w:rsid w:val="005A06BA"/>
    <w:rsid w:val="005D1BB2"/>
    <w:rsid w:val="005F4825"/>
    <w:rsid w:val="006444ED"/>
    <w:rsid w:val="006543A9"/>
    <w:rsid w:val="00672B06"/>
    <w:rsid w:val="00673126"/>
    <w:rsid w:val="0068489E"/>
    <w:rsid w:val="006D0550"/>
    <w:rsid w:val="006D442F"/>
    <w:rsid w:val="006F50AA"/>
    <w:rsid w:val="007A4B91"/>
    <w:rsid w:val="00880887"/>
    <w:rsid w:val="00887C41"/>
    <w:rsid w:val="00894C3D"/>
    <w:rsid w:val="008E6818"/>
    <w:rsid w:val="009116B6"/>
    <w:rsid w:val="00912D0B"/>
    <w:rsid w:val="009625B1"/>
    <w:rsid w:val="009D6674"/>
    <w:rsid w:val="009F596B"/>
    <w:rsid w:val="00A532BD"/>
    <w:rsid w:val="00A66CFC"/>
    <w:rsid w:val="00A77590"/>
    <w:rsid w:val="00AC0FE3"/>
    <w:rsid w:val="00AD7912"/>
    <w:rsid w:val="00B739F4"/>
    <w:rsid w:val="00BE36B7"/>
    <w:rsid w:val="00CC7A72"/>
    <w:rsid w:val="00CF1DFB"/>
    <w:rsid w:val="00CF3F2C"/>
    <w:rsid w:val="00D0360B"/>
    <w:rsid w:val="00D16796"/>
    <w:rsid w:val="00D3179C"/>
    <w:rsid w:val="00E04885"/>
    <w:rsid w:val="00E12C46"/>
    <w:rsid w:val="00E53451"/>
    <w:rsid w:val="00EB7349"/>
    <w:rsid w:val="00ED5D0A"/>
    <w:rsid w:val="00F171D0"/>
    <w:rsid w:val="00F174B9"/>
    <w:rsid w:val="00F443B1"/>
    <w:rsid w:val="00F54D2A"/>
    <w:rsid w:val="00F702A1"/>
    <w:rsid w:val="00FA2BA6"/>
    <w:rsid w:val="00FC74C7"/>
    <w:rsid w:val="00FD0813"/>
    <w:rsid w:val="00FD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6399"/>
  <w15:chartTrackingRefBased/>
  <w15:docId w15:val="{1A7580EC-EE7C-4B7B-92F4-F2E036DB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4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4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4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4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4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4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4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4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4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4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4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4ED"/>
    <w:rPr>
      <w:rFonts w:eastAsiaTheme="majorEastAsia" w:cstheme="majorBidi"/>
      <w:color w:val="272727" w:themeColor="text1" w:themeTint="D8"/>
    </w:rPr>
  </w:style>
  <w:style w:type="paragraph" w:styleId="Title">
    <w:name w:val="Title"/>
    <w:basedOn w:val="Normal"/>
    <w:next w:val="Normal"/>
    <w:link w:val="TitleChar"/>
    <w:uiPriority w:val="10"/>
    <w:qFormat/>
    <w:rsid w:val="00644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4ED"/>
    <w:pPr>
      <w:spacing w:before="160"/>
      <w:jc w:val="center"/>
    </w:pPr>
    <w:rPr>
      <w:i/>
      <w:iCs/>
      <w:color w:val="404040" w:themeColor="text1" w:themeTint="BF"/>
    </w:rPr>
  </w:style>
  <w:style w:type="character" w:customStyle="1" w:styleId="QuoteChar">
    <w:name w:val="Quote Char"/>
    <w:basedOn w:val="DefaultParagraphFont"/>
    <w:link w:val="Quote"/>
    <w:uiPriority w:val="29"/>
    <w:rsid w:val="006444ED"/>
    <w:rPr>
      <w:i/>
      <w:iCs/>
      <w:color w:val="404040" w:themeColor="text1" w:themeTint="BF"/>
    </w:rPr>
  </w:style>
  <w:style w:type="paragraph" w:styleId="ListParagraph">
    <w:name w:val="List Paragraph"/>
    <w:basedOn w:val="Normal"/>
    <w:uiPriority w:val="34"/>
    <w:qFormat/>
    <w:rsid w:val="006444ED"/>
    <w:pPr>
      <w:ind w:left="720"/>
      <w:contextualSpacing/>
    </w:pPr>
  </w:style>
  <w:style w:type="character" w:styleId="IntenseEmphasis">
    <w:name w:val="Intense Emphasis"/>
    <w:basedOn w:val="DefaultParagraphFont"/>
    <w:uiPriority w:val="21"/>
    <w:qFormat/>
    <w:rsid w:val="006444ED"/>
    <w:rPr>
      <w:i/>
      <w:iCs/>
      <w:color w:val="0F4761" w:themeColor="accent1" w:themeShade="BF"/>
    </w:rPr>
  </w:style>
  <w:style w:type="paragraph" w:styleId="IntenseQuote">
    <w:name w:val="Intense Quote"/>
    <w:basedOn w:val="Normal"/>
    <w:next w:val="Normal"/>
    <w:link w:val="IntenseQuoteChar"/>
    <w:uiPriority w:val="30"/>
    <w:qFormat/>
    <w:rsid w:val="00644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4ED"/>
    <w:rPr>
      <w:i/>
      <w:iCs/>
      <w:color w:val="0F4761" w:themeColor="accent1" w:themeShade="BF"/>
    </w:rPr>
  </w:style>
  <w:style w:type="character" w:styleId="IntenseReference">
    <w:name w:val="Intense Reference"/>
    <w:basedOn w:val="DefaultParagraphFont"/>
    <w:uiPriority w:val="32"/>
    <w:qFormat/>
    <w:rsid w:val="006444ED"/>
    <w:rPr>
      <w:b/>
      <w:bCs/>
      <w:smallCaps/>
      <w:color w:val="0F4761" w:themeColor="accent1" w:themeShade="BF"/>
      <w:spacing w:val="5"/>
    </w:rPr>
  </w:style>
  <w:style w:type="paragraph" w:styleId="NormalWeb">
    <w:name w:val="Normal (Web)"/>
    <w:basedOn w:val="Normal"/>
    <w:uiPriority w:val="99"/>
    <w:unhideWhenUsed/>
    <w:rsid w:val="00E12C4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CCB3-B91B-43DF-A75B-6468A802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12067553616</dc:creator>
  <cp:keywords/>
  <dc:description/>
  <cp:lastModifiedBy>12067553616</cp:lastModifiedBy>
  <cp:revision>2</cp:revision>
  <dcterms:created xsi:type="dcterms:W3CDTF">2026-02-17T04:56:00Z</dcterms:created>
  <dcterms:modified xsi:type="dcterms:W3CDTF">2026-02-17T04:56:00Z</dcterms:modified>
</cp:coreProperties>
</file>